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D8F31" w14:textId="77777777" w:rsidR="003A5287" w:rsidRPr="002D0F91" w:rsidRDefault="003A5287" w:rsidP="007609F5">
      <w:pPr>
        <w:jc w:val="both"/>
        <w:rPr>
          <w:rStyle w:val="Nessuno"/>
          <w:i/>
          <w:iCs/>
          <w:lang w:val="en-GB"/>
        </w:rPr>
      </w:pPr>
    </w:p>
    <w:p w14:paraId="284B08B1" w14:textId="64F1775F" w:rsidR="008553FB" w:rsidRPr="002D0F91" w:rsidRDefault="007609F5" w:rsidP="007609F5">
      <w:pPr>
        <w:jc w:val="both"/>
        <w:rPr>
          <w:rFonts w:cs="Times New Roman"/>
          <w:i/>
          <w:lang w:val="en-GB"/>
        </w:rPr>
      </w:pPr>
      <w:r w:rsidRPr="002D0F91">
        <w:rPr>
          <w:rFonts w:cs="Times New Roman"/>
          <w:i/>
          <w:lang w:val="en-GB"/>
        </w:rPr>
        <w:t xml:space="preserve">Press release no. </w:t>
      </w:r>
      <w:r w:rsidR="00FE2A97" w:rsidRPr="002D0F91">
        <w:rPr>
          <w:rFonts w:cs="Times New Roman"/>
          <w:i/>
          <w:lang w:val="en-GB"/>
        </w:rPr>
        <w:t>2/2021</w:t>
      </w:r>
    </w:p>
    <w:p w14:paraId="684DD4BA" w14:textId="3B4E0371" w:rsidR="003A5287" w:rsidRPr="002D0F91" w:rsidRDefault="003A5287" w:rsidP="003A5287">
      <w:pPr>
        <w:jc w:val="both"/>
        <w:rPr>
          <w:rFonts w:cs="Times New Roman"/>
          <w:i/>
          <w:lang w:val="en-GB"/>
        </w:rPr>
      </w:pPr>
    </w:p>
    <w:p w14:paraId="40D5F372" w14:textId="77777777" w:rsidR="00FE2A97" w:rsidRPr="002D0F91" w:rsidRDefault="00FE2A97" w:rsidP="00FE2A97">
      <w:pPr>
        <w:jc w:val="both"/>
        <w:rPr>
          <w:rFonts w:cs="Times New Roman"/>
          <w:b/>
          <w:bCs/>
          <w:sz w:val="28"/>
          <w:szCs w:val="28"/>
          <w:lang w:val="en-GB"/>
        </w:rPr>
      </w:pPr>
      <w:r w:rsidRPr="002D0F91">
        <w:rPr>
          <w:rFonts w:cs="Times New Roman"/>
          <w:b/>
          <w:bCs/>
          <w:sz w:val="28"/>
          <w:szCs w:val="28"/>
          <w:lang w:val="en-GB"/>
        </w:rPr>
        <w:t>EIMA International 2021: a "green" edition</w:t>
      </w:r>
    </w:p>
    <w:p w14:paraId="6AE9392C" w14:textId="41811A67" w:rsidR="00FE2A97" w:rsidRPr="002D0F91" w:rsidRDefault="00FE2A97" w:rsidP="00FE2A97">
      <w:pPr>
        <w:jc w:val="both"/>
        <w:rPr>
          <w:rFonts w:cs="Times New Roman"/>
          <w:b/>
          <w:bCs/>
          <w:i/>
          <w:iCs/>
          <w:lang w:val="en-GB"/>
        </w:rPr>
      </w:pPr>
      <w:r w:rsidRPr="002D0F91">
        <w:rPr>
          <w:rFonts w:cs="Times New Roman"/>
          <w:b/>
          <w:bCs/>
          <w:i/>
          <w:iCs/>
          <w:lang w:val="en-GB"/>
        </w:rPr>
        <w:t xml:space="preserve">The great agricultural machinery exhibition is confirmed for next </w:t>
      </w:r>
      <w:proofErr w:type="gramStart"/>
      <w:r w:rsidRPr="002D0F91">
        <w:rPr>
          <w:rFonts w:cs="Times New Roman"/>
          <w:b/>
          <w:bCs/>
          <w:i/>
          <w:iCs/>
          <w:lang w:val="en-GB"/>
        </w:rPr>
        <w:t>October, and</w:t>
      </w:r>
      <w:proofErr w:type="gramEnd"/>
      <w:r w:rsidRPr="002D0F91">
        <w:rPr>
          <w:rFonts w:cs="Times New Roman"/>
          <w:b/>
          <w:bCs/>
          <w:i/>
          <w:iCs/>
          <w:lang w:val="en-GB"/>
        </w:rPr>
        <w:t xml:space="preserve"> will focus on the issues of sustainability and digitalisation that are at the heart of the European political agenda. More than 1,500 manufacturers have already registered for the event, </w:t>
      </w:r>
      <w:r w:rsidR="00A20F14" w:rsidRPr="002D0F91">
        <w:rPr>
          <w:rFonts w:cs="Times New Roman"/>
          <w:b/>
          <w:bCs/>
          <w:i/>
          <w:iCs/>
          <w:lang w:val="en-GB"/>
        </w:rPr>
        <w:t xml:space="preserve">including </w:t>
      </w:r>
      <w:r w:rsidR="002A081C" w:rsidRPr="002D0F91">
        <w:rPr>
          <w:rFonts w:cs="Times New Roman"/>
          <w:b/>
          <w:bCs/>
          <w:i/>
          <w:iCs/>
          <w:lang w:val="en-GB"/>
        </w:rPr>
        <w:t xml:space="preserve">more than 400 </w:t>
      </w:r>
      <w:r w:rsidRPr="002D0F91">
        <w:rPr>
          <w:rFonts w:cs="Times New Roman"/>
          <w:b/>
          <w:bCs/>
          <w:i/>
          <w:iCs/>
          <w:lang w:val="en-GB"/>
        </w:rPr>
        <w:t xml:space="preserve">from abroad, with the widest range of technologies to reconcile production needs with environmental protection. </w:t>
      </w:r>
    </w:p>
    <w:p w14:paraId="1043483F" w14:textId="46B7C8BF" w:rsidR="00FE2A97" w:rsidRPr="002D0F91" w:rsidRDefault="00FE2A97" w:rsidP="00FE2A97">
      <w:pPr>
        <w:jc w:val="both"/>
        <w:rPr>
          <w:rFonts w:cs="Times New Roman"/>
          <w:lang w:val="en-GB"/>
        </w:rPr>
      </w:pPr>
      <w:r w:rsidRPr="002D0F91">
        <w:rPr>
          <w:rFonts w:cs="Times New Roman"/>
          <w:lang w:val="en-GB"/>
        </w:rPr>
        <w:t>The 2021 edition of EIMA International, scheduled to take place in Bologna from 19 to 23 October, will be more "topical" than ever. In a context that sees the "Green Deal" taking shape in Europe, where ecological transition is a priority for national governments, where digitali</w:t>
      </w:r>
      <w:r w:rsidR="002D0F91" w:rsidRPr="002D0F91">
        <w:rPr>
          <w:rFonts w:cs="Times New Roman"/>
          <w:lang w:val="en-GB"/>
        </w:rPr>
        <w:t>s</w:t>
      </w:r>
      <w:r w:rsidRPr="002D0F91">
        <w:rPr>
          <w:rFonts w:cs="Times New Roman"/>
          <w:lang w:val="en-GB"/>
        </w:rPr>
        <w:t xml:space="preserve">ation is a condition for the innovation of production processes, EIMA International will make a contribution of high strategic value. The great exhibition of </w:t>
      </w:r>
      <w:r w:rsidR="002D0F91" w:rsidRPr="002D0F91">
        <w:rPr>
          <w:rFonts w:cs="Times New Roman"/>
          <w:lang w:val="en-GB"/>
        </w:rPr>
        <w:t>machinery</w:t>
      </w:r>
      <w:r w:rsidRPr="002D0F91">
        <w:rPr>
          <w:rFonts w:cs="Times New Roman"/>
          <w:lang w:val="en-GB"/>
        </w:rPr>
        <w:t xml:space="preserve"> for agriculture, landscaping and related components will offer the entire </w:t>
      </w:r>
      <w:r w:rsidR="002D0F91">
        <w:rPr>
          <w:rFonts w:cs="Times New Roman"/>
          <w:lang w:val="en-GB"/>
        </w:rPr>
        <w:t>lanscape</w:t>
      </w:r>
      <w:r w:rsidRPr="002D0F91">
        <w:rPr>
          <w:rFonts w:cs="Times New Roman"/>
          <w:lang w:val="en-GB"/>
        </w:rPr>
        <w:t xml:space="preserve"> of technologies and electronic devices for the correct use of natural resources and the </w:t>
      </w:r>
      <w:r w:rsidR="002D0F91">
        <w:rPr>
          <w:rFonts w:cs="Times New Roman"/>
          <w:lang w:val="en-GB"/>
        </w:rPr>
        <w:t>implementation</w:t>
      </w:r>
      <w:r w:rsidRPr="002D0F91">
        <w:rPr>
          <w:rFonts w:cs="Times New Roman"/>
          <w:lang w:val="en-GB"/>
        </w:rPr>
        <w:t xml:space="preserve"> of eco-sustainable processes. The exhibition is divided into 14 product sectors and five specialised theme </w:t>
      </w:r>
      <w:proofErr w:type="gramStart"/>
      <w:r w:rsidRPr="002D0F91">
        <w:rPr>
          <w:rFonts w:cs="Times New Roman"/>
          <w:lang w:val="en-GB"/>
        </w:rPr>
        <w:t>halls, and</w:t>
      </w:r>
      <w:proofErr w:type="gramEnd"/>
      <w:r w:rsidRPr="002D0F91">
        <w:rPr>
          <w:rFonts w:cs="Times New Roman"/>
          <w:lang w:val="en-GB"/>
        </w:rPr>
        <w:t xml:space="preserve"> will feature all those solutions that guarantee environmental compatibility, now a priority in the new EU agricultural policy. Particular attention will be paid to new models that have won the Technical Innovation Award and especially to those awarded the "Blue" sustainability prize. Considerable interest may be aroused by the wide range of products exhibited in the "</w:t>
      </w:r>
      <w:proofErr w:type="spellStart"/>
      <w:r w:rsidRPr="002D0F91">
        <w:rPr>
          <w:rFonts w:cs="Times New Roman"/>
          <w:lang w:val="en-GB"/>
        </w:rPr>
        <w:t>Idrotech</w:t>
      </w:r>
      <w:proofErr w:type="spellEnd"/>
      <w:r w:rsidRPr="002D0F91">
        <w:rPr>
          <w:rFonts w:cs="Times New Roman"/>
          <w:lang w:val="en-GB"/>
        </w:rPr>
        <w:t>" show dedicated to systems for optimi</w:t>
      </w:r>
      <w:r w:rsidR="002D0F91">
        <w:rPr>
          <w:rFonts w:cs="Times New Roman"/>
          <w:lang w:val="en-GB"/>
        </w:rPr>
        <w:t>sing</w:t>
      </w:r>
      <w:r w:rsidRPr="002D0F91">
        <w:rPr>
          <w:rFonts w:cs="Times New Roman"/>
          <w:lang w:val="en-GB"/>
        </w:rPr>
        <w:t xml:space="preserve"> water resources, as well as those on display in the "Digital" show, dedicated to electronic, computer and satellite applications that </w:t>
      </w:r>
      <w:r w:rsidR="002D0F91">
        <w:rPr>
          <w:rFonts w:cs="Times New Roman"/>
          <w:lang w:val="en-GB"/>
        </w:rPr>
        <w:t>help</w:t>
      </w:r>
      <w:r w:rsidRPr="002D0F91">
        <w:rPr>
          <w:rFonts w:cs="Times New Roman"/>
          <w:lang w:val="en-GB"/>
        </w:rPr>
        <w:t xml:space="preserve"> control </w:t>
      </w:r>
      <w:r w:rsidR="002D0F91">
        <w:rPr>
          <w:rFonts w:cs="Times New Roman"/>
          <w:lang w:val="en-GB"/>
        </w:rPr>
        <w:t xml:space="preserve">the </w:t>
      </w:r>
      <w:r w:rsidRPr="002D0F91">
        <w:rPr>
          <w:rFonts w:cs="Times New Roman"/>
          <w:lang w:val="en-GB"/>
        </w:rPr>
        <w:t xml:space="preserve">processing and the scientific management of production factors, </w:t>
      </w:r>
      <w:r w:rsidR="002D0F91">
        <w:rPr>
          <w:rFonts w:cs="Times New Roman"/>
          <w:lang w:val="en-GB"/>
        </w:rPr>
        <w:t>achieving</w:t>
      </w:r>
      <w:r w:rsidRPr="002D0F91">
        <w:rPr>
          <w:rFonts w:cs="Times New Roman"/>
          <w:lang w:val="en-GB"/>
        </w:rPr>
        <w:t xml:space="preserve"> the "4.0" model in agriculture</w:t>
      </w:r>
      <w:r w:rsidR="002D0F91">
        <w:rPr>
          <w:rFonts w:cs="Times New Roman"/>
          <w:lang w:val="en-GB"/>
        </w:rPr>
        <w:t xml:space="preserve">. The </w:t>
      </w:r>
      <w:r w:rsidRPr="002D0F91">
        <w:rPr>
          <w:rFonts w:cs="Times New Roman"/>
          <w:lang w:val="en-GB"/>
        </w:rPr>
        <w:t xml:space="preserve">conversion towards renewable sources is the objective of EIMA "Energy", which offers mechanization systems for entire bioenergy </w:t>
      </w:r>
      <w:r w:rsidR="002D0F91">
        <w:rPr>
          <w:rFonts w:cs="Times New Roman"/>
          <w:lang w:val="en-GB"/>
        </w:rPr>
        <w:t xml:space="preserve">supply </w:t>
      </w:r>
      <w:r w:rsidRPr="002D0F91">
        <w:rPr>
          <w:rFonts w:cs="Times New Roman"/>
          <w:lang w:val="en-GB"/>
        </w:rPr>
        <w:t xml:space="preserve">chains. The preservation of organic substance in the soil, the reduction of chemical inputs and the prevention of geological risks will be the subject of numerous conferences and seminars as part of the rich calendar of events scheduled during the exhibition. "EIMA 2021 will have great impact in terms of technological offerings," explains Alessandro </w:t>
      </w:r>
      <w:proofErr w:type="spellStart"/>
      <w:r w:rsidRPr="002D0F91">
        <w:rPr>
          <w:rFonts w:cs="Times New Roman"/>
          <w:lang w:val="en-GB"/>
        </w:rPr>
        <w:t>Malavolti</w:t>
      </w:r>
      <w:proofErr w:type="spellEnd"/>
      <w:r w:rsidRPr="002D0F91">
        <w:rPr>
          <w:rFonts w:cs="Times New Roman"/>
          <w:lang w:val="en-GB"/>
        </w:rPr>
        <w:t xml:space="preserve">, president of </w:t>
      </w:r>
      <w:proofErr w:type="spellStart"/>
      <w:r w:rsidRPr="002D0F91">
        <w:rPr>
          <w:rFonts w:cs="Times New Roman"/>
          <w:lang w:val="en-GB"/>
        </w:rPr>
        <w:t>FederUnacoma</w:t>
      </w:r>
      <w:proofErr w:type="spellEnd"/>
      <w:r w:rsidRPr="002D0F91">
        <w:rPr>
          <w:rFonts w:cs="Times New Roman"/>
          <w:lang w:val="en-GB"/>
        </w:rPr>
        <w:t xml:space="preserve">, the Italian federation of manufacturing industries that is the direct organizer of the event, "and it will have considerable influence in terms of political content, helping to promote strategies to guide agriculture towards a green transition. As always, the technology showcase is expected to be very wide-ranging, given that to date 1,500 manufacturers have confirmed their participation, </w:t>
      </w:r>
      <w:r w:rsidR="002D0F91">
        <w:rPr>
          <w:rFonts w:cs="Times New Roman"/>
          <w:lang w:val="en-GB"/>
        </w:rPr>
        <w:t>with</w:t>
      </w:r>
      <w:r w:rsidRPr="002D0F91">
        <w:rPr>
          <w:rFonts w:cs="Times New Roman"/>
          <w:lang w:val="en-GB"/>
        </w:rPr>
        <w:t xml:space="preserve"> more </w:t>
      </w:r>
      <w:r w:rsidR="002D0F91">
        <w:rPr>
          <w:rFonts w:cs="Times New Roman"/>
          <w:lang w:val="en-GB"/>
        </w:rPr>
        <w:t xml:space="preserve">than </w:t>
      </w:r>
      <w:r w:rsidRPr="002D0F91">
        <w:rPr>
          <w:rFonts w:cs="Times New Roman"/>
          <w:lang w:val="en-GB"/>
        </w:rPr>
        <w:t>400 foreign</w:t>
      </w:r>
      <w:r w:rsidR="002D0F91">
        <w:rPr>
          <w:rFonts w:cs="Times New Roman"/>
          <w:lang w:val="en-GB"/>
        </w:rPr>
        <w:t xml:space="preserve"> companies. M</w:t>
      </w:r>
      <w:r w:rsidRPr="002D0F91">
        <w:rPr>
          <w:rFonts w:cs="Times New Roman"/>
          <w:lang w:val="en-GB"/>
        </w:rPr>
        <w:t xml:space="preserve">any </w:t>
      </w:r>
      <w:r w:rsidR="002D0F91">
        <w:rPr>
          <w:rFonts w:cs="Times New Roman"/>
          <w:lang w:val="en-GB"/>
        </w:rPr>
        <w:t xml:space="preserve">more </w:t>
      </w:r>
      <w:r w:rsidRPr="002D0F91">
        <w:rPr>
          <w:rFonts w:cs="Times New Roman"/>
          <w:lang w:val="en-GB"/>
        </w:rPr>
        <w:t xml:space="preserve">could join in if the restrictions imposed by the health emergency in some countries are lifted. "Industries from every country are taking part in EIMA with increasingly sustainable technologies," concludes </w:t>
      </w:r>
      <w:proofErr w:type="spellStart"/>
      <w:r w:rsidRPr="002D0F91">
        <w:rPr>
          <w:rFonts w:cs="Times New Roman"/>
          <w:lang w:val="en-GB"/>
        </w:rPr>
        <w:t>Malavolti</w:t>
      </w:r>
      <w:proofErr w:type="spellEnd"/>
      <w:r w:rsidRPr="002D0F91">
        <w:rPr>
          <w:rFonts w:cs="Times New Roman"/>
          <w:lang w:val="en-GB"/>
        </w:rPr>
        <w:t>, "because the ecological transition is a qualifying element of the European economy, but first and foremost it is a vital necessity for the entire planet".</w:t>
      </w:r>
    </w:p>
    <w:p w14:paraId="003744B9" w14:textId="77777777" w:rsidR="00FE2A97" w:rsidRPr="002D0F91" w:rsidRDefault="00FE2A97" w:rsidP="00FE2A97">
      <w:pPr>
        <w:jc w:val="both"/>
        <w:rPr>
          <w:rFonts w:cs="Times New Roman"/>
          <w:lang w:val="en-GB"/>
        </w:rPr>
      </w:pPr>
    </w:p>
    <w:p w14:paraId="55360785" w14:textId="477CBD25" w:rsidR="00687D18" w:rsidRPr="002D0F91" w:rsidRDefault="00082E65" w:rsidP="007609F5">
      <w:pPr>
        <w:jc w:val="both"/>
        <w:rPr>
          <w:rFonts w:cs="Times New Roman"/>
          <w:lang w:val="en-GB"/>
        </w:rPr>
      </w:pPr>
      <w:r w:rsidRPr="002D0F91">
        <w:rPr>
          <w:rFonts w:cs="Times New Roman"/>
          <w:lang w:val="en-GB"/>
        </w:rPr>
        <w:t xml:space="preserve"> </w:t>
      </w:r>
    </w:p>
    <w:p w14:paraId="6F16E443" w14:textId="7A0CB728" w:rsidR="003A5287" w:rsidRPr="002D0F91" w:rsidRDefault="003A5287" w:rsidP="007609F5">
      <w:pPr>
        <w:jc w:val="both"/>
        <w:rPr>
          <w:rFonts w:cs="Times New Roman"/>
          <w:b/>
          <w:lang w:val="en-GB"/>
        </w:rPr>
      </w:pPr>
      <w:r w:rsidRPr="002D0F91">
        <w:rPr>
          <w:rFonts w:cs="Times New Roman"/>
          <w:b/>
          <w:lang w:val="en-GB"/>
        </w:rPr>
        <w:t xml:space="preserve">Rome, </w:t>
      </w:r>
      <w:r w:rsidR="00371FC4" w:rsidRPr="002D0F91">
        <w:rPr>
          <w:rFonts w:cs="Times New Roman"/>
          <w:b/>
          <w:lang w:val="en-GB"/>
        </w:rPr>
        <w:t xml:space="preserve">2 </w:t>
      </w:r>
      <w:r w:rsidR="00FE2A97" w:rsidRPr="002D0F91">
        <w:rPr>
          <w:rFonts w:cs="Times New Roman"/>
          <w:b/>
          <w:lang w:val="en-GB"/>
        </w:rPr>
        <w:t xml:space="preserve">March </w:t>
      </w:r>
      <w:r w:rsidR="00A734CB" w:rsidRPr="002D0F91">
        <w:rPr>
          <w:rFonts w:cs="Times New Roman"/>
          <w:b/>
          <w:lang w:val="en-GB"/>
        </w:rPr>
        <w:t xml:space="preserve">2021 </w:t>
      </w:r>
    </w:p>
    <w:p w14:paraId="08396AE8" w14:textId="77777777" w:rsidR="00803B1C" w:rsidRPr="002D0F91" w:rsidRDefault="00803B1C" w:rsidP="007609F5">
      <w:pPr>
        <w:jc w:val="both"/>
        <w:rPr>
          <w:rFonts w:cs="Times New Roman"/>
          <w:b/>
          <w:lang w:val="en-GB"/>
        </w:rPr>
      </w:pPr>
    </w:p>
    <w:p w14:paraId="0BA8E8A2" w14:textId="1563B9DD" w:rsidR="00803B1C" w:rsidRPr="002D0F91" w:rsidRDefault="00FE2A97" w:rsidP="007609F5">
      <w:pPr>
        <w:jc w:val="both"/>
        <w:rPr>
          <w:rFonts w:cs="Times New Roman"/>
          <w:b/>
          <w:i/>
          <w:lang w:val="en-GB"/>
        </w:rPr>
      </w:pPr>
      <w:r w:rsidRPr="002D0F91">
        <w:rPr>
          <w:rFonts w:cs="Times New Roman"/>
          <w:b/>
          <w:lang w:val="en-GB"/>
        </w:rPr>
        <w:t xml:space="preserve"> </w:t>
      </w:r>
    </w:p>
    <w:p w14:paraId="5C3FD4CD" w14:textId="77777777" w:rsidR="003B7D16" w:rsidRPr="002D0F91" w:rsidRDefault="003B7D16" w:rsidP="007609F5">
      <w:pPr>
        <w:jc w:val="both"/>
        <w:rPr>
          <w:lang w:val="en-GB"/>
        </w:rPr>
      </w:pPr>
    </w:p>
    <w:p w14:paraId="2C3D0119" w14:textId="2DDE0FD4" w:rsidR="008553FB" w:rsidRPr="002D0F91" w:rsidRDefault="003A5287" w:rsidP="00FE2A97">
      <w:pPr>
        <w:tabs>
          <w:tab w:val="left" w:pos="3090"/>
        </w:tabs>
        <w:jc w:val="both"/>
        <w:rPr>
          <w:lang w:val="en-GB"/>
        </w:rPr>
      </w:pPr>
      <w:r w:rsidRPr="002D0F91">
        <w:rPr>
          <w:lang w:val="en-GB"/>
        </w:rPr>
        <w:tab/>
      </w:r>
    </w:p>
    <w:sectPr w:rsidR="008553FB" w:rsidRPr="002D0F91" w:rsidSect="00D406B4">
      <w:headerReference w:type="default" r:id="rId6"/>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C8510" w14:textId="77777777" w:rsidR="00E90873" w:rsidRDefault="00E90873">
      <w:r>
        <w:separator/>
      </w:r>
    </w:p>
  </w:endnote>
  <w:endnote w:type="continuationSeparator" w:id="0">
    <w:p w14:paraId="248C52E0" w14:textId="77777777" w:rsidR="00E90873" w:rsidRDefault="00E9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3936D" w14:textId="77777777" w:rsidR="00E90873" w:rsidRDefault="00E90873">
      <w:r>
        <w:separator/>
      </w:r>
    </w:p>
  </w:footnote>
  <w:footnote w:type="continuationSeparator" w:id="0">
    <w:p w14:paraId="1194EFF2" w14:textId="77777777" w:rsidR="00E90873" w:rsidRDefault="00E90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A0C26" w14:textId="03FD4B1C" w:rsidR="00F50302" w:rsidRDefault="00687D18">
    <w:pPr>
      <w:pStyle w:val="Header"/>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70EBFA0" wp14:editId="6183450F">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w14:anchorId="079B7C25"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" stroked="f" strokeweight="1pt">
              <v:stroke miterlimit="4" joinstyle="miter"/>
              <w10:wrap anchorx="page" anchory="page"/>
            </v:roundrect>
          </w:pict>
        </mc:Fallback>
      </mc:AlternateContent>
    </w:r>
    <w:r w:rsidR="00097B12">
      <w:rPr>
        <w:noProof/>
        <w:lang w:val="it-IT"/>
      </w:rPr>
      <w:drawing>
        <wp:anchor distT="152400" distB="152400" distL="152400" distR="152400" simplePos="0" relativeHeight="251659264" behindDoc="1" locked="0" layoutInCell="1" allowOverlap="1" wp14:anchorId="5BDA1DA3" wp14:editId="59AFDF1D">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4B0F40C3" wp14:editId="5D79B91F">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33461E4" w14:textId="77777777" w:rsidR="00F50302" w:rsidRDefault="009913A8">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4B0F40C3"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" stroked="f" strokeweight="1pt">
              <v:stroke miterlimit="4"/>
              <v:textbox inset="3.6pt,,3.6pt">
                <w:txbxContent>
                  <w:p w14:paraId="233461E4" w14:textId="77777777" w:rsidR="00F50302" w:rsidRDefault="009913A8">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42520"/>
    <w:rsid w:val="0004548F"/>
    <w:rsid w:val="00070D00"/>
    <w:rsid w:val="00082E65"/>
    <w:rsid w:val="000953A3"/>
    <w:rsid w:val="00097B12"/>
    <w:rsid w:val="000E71A7"/>
    <w:rsid w:val="000F4FAE"/>
    <w:rsid w:val="00124A76"/>
    <w:rsid w:val="00180463"/>
    <w:rsid w:val="0018354D"/>
    <w:rsid w:val="001B7564"/>
    <w:rsid w:val="0022432E"/>
    <w:rsid w:val="00225312"/>
    <w:rsid w:val="002434A4"/>
    <w:rsid w:val="00256769"/>
    <w:rsid w:val="002A081C"/>
    <w:rsid w:val="002B0B49"/>
    <w:rsid w:val="002D0F91"/>
    <w:rsid w:val="003076AD"/>
    <w:rsid w:val="003241F7"/>
    <w:rsid w:val="00330ADB"/>
    <w:rsid w:val="00364712"/>
    <w:rsid w:val="00371FC4"/>
    <w:rsid w:val="00395CEF"/>
    <w:rsid w:val="003A5287"/>
    <w:rsid w:val="003B358C"/>
    <w:rsid w:val="003B7D16"/>
    <w:rsid w:val="003F68D0"/>
    <w:rsid w:val="003F799E"/>
    <w:rsid w:val="00406182"/>
    <w:rsid w:val="00430CCA"/>
    <w:rsid w:val="004330CB"/>
    <w:rsid w:val="00477EB0"/>
    <w:rsid w:val="00486E84"/>
    <w:rsid w:val="004F7D4D"/>
    <w:rsid w:val="005363D1"/>
    <w:rsid w:val="005760BB"/>
    <w:rsid w:val="006063EA"/>
    <w:rsid w:val="00643058"/>
    <w:rsid w:val="00677CC8"/>
    <w:rsid w:val="006810E8"/>
    <w:rsid w:val="00682974"/>
    <w:rsid w:val="00687D18"/>
    <w:rsid w:val="006C0D12"/>
    <w:rsid w:val="006C65AF"/>
    <w:rsid w:val="006F420E"/>
    <w:rsid w:val="007609F5"/>
    <w:rsid w:val="00766BC5"/>
    <w:rsid w:val="007A2D4F"/>
    <w:rsid w:val="00803B1C"/>
    <w:rsid w:val="008553FB"/>
    <w:rsid w:val="00892EB6"/>
    <w:rsid w:val="00893AAD"/>
    <w:rsid w:val="00896574"/>
    <w:rsid w:val="008C6C11"/>
    <w:rsid w:val="008D1A58"/>
    <w:rsid w:val="008F5AD0"/>
    <w:rsid w:val="009234B5"/>
    <w:rsid w:val="0093775C"/>
    <w:rsid w:val="009913A8"/>
    <w:rsid w:val="009C0F34"/>
    <w:rsid w:val="00A20F14"/>
    <w:rsid w:val="00A440F2"/>
    <w:rsid w:val="00A734CB"/>
    <w:rsid w:val="00A96BE3"/>
    <w:rsid w:val="00AF4ADF"/>
    <w:rsid w:val="00B032D7"/>
    <w:rsid w:val="00B21437"/>
    <w:rsid w:val="00C03358"/>
    <w:rsid w:val="00C111DE"/>
    <w:rsid w:val="00C15314"/>
    <w:rsid w:val="00C3470B"/>
    <w:rsid w:val="00C83B9F"/>
    <w:rsid w:val="00C93831"/>
    <w:rsid w:val="00D15837"/>
    <w:rsid w:val="00D406B4"/>
    <w:rsid w:val="00D560A4"/>
    <w:rsid w:val="00D722A1"/>
    <w:rsid w:val="00E2650D"/>
    <w:rsid w:val="00E273DF"/>
    <w:rsid w:val="00E7611F"/>
    <w:rsid w:val="00E90873"/>
    <w:rsid w:val="00EC5741"/>
    <w:rsid w:val="00F1367E"/>
    <w:rsid w:val="00F46B54"/>
    <w:rsid w:val="00F50302"/>
    <w:rsid w:val="00F7014D"/>
    <w:rsid w:val="00F96485"/>
    <w:rsid w:val="00FB6381"/>
    <w:rsid w:val="00FD0F00"/>
    <w:rsid w:val="00FE2A97"/>
    <w:rsid w:val="00FF00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9A98A9"/>
  <w15:docId w15:val="{5FB06125-584E-4488-A643-B71B7B2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styleId="UnresolvedMention">
    <w:name w:val="Unresolved Mention"/>
    <w:basedOn w:val="DefaultParagraphFont"/>
    <w:uiPriority w:val="99"/>
    <w:semiHidden/>
    <w:unhideWhenUsed/>
    <w:rsid w:val="00803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436</Words>
  <Characters>2836</Characters>
  <Application>Microsoft Office Word</Application>
  <DocSecurity>0</DocSecurity>
  <Lines>46</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3</cp:revision>
  <cp:lastPrinted>2020-11-02T16:06:00Z</cp:lastPrinted>
  <dcterms:created xsi:type="dcterms:W3CDTF">2021-03-02T09:40:00Z</dcterms:created>
  <dcterms:modified xsi:type="dcterms:W3CDTF">2021-03-02T13:15:00Z</dcterms:modified>
</cp:coreProperties>
</file>